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Église de Blokzijl</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Résolution du problème des murs contaminés par le sel par la déshumidification avec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w:t>
      </w:r>
      <w:r>
        <w:t xml:space="preserve"> La ville de Blokzijl (NL-8356 env. 1.400 habitants) appartient à la municipalité de Steenwijkerland aux Pays-Bas, province d'Overijssel. L'église baptismale * a une année de construction autour de 1850. Les murs massifs en briques, en clinker à l'extérieur, enduits à l'intérieur, ont un problème d'humidité. Les murs sont humides et contaminés par le sel. Une rénovation a eu lieu en 1990. Le résultat n'était pas satisfaisant, la peinture s'est détachée à de nombreux endroits après seulement deux semaines. Dans le courant des années 90, les problèmes se sont multipliés, des fissures sont apparues et le décollement des couleurs s'est accentué. En 2001, un revêtement a été appliqué avec le produit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(2x sur l'apprêt FixPlus, après élimination de l'ancienne couche farineuse). Pour cela, le conseil de l'église, avec l'approbation des autorités des monuments, a fait appel à l'entreprise de peinture Bergkamp de Blokzijl. Le résultat a été impressionnant : à la fin de 2003 (date de la lettre d'information de l'époque), aucun nouveau problème n'était apparu.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a tenu de manière stable sur les murs et les a déshumidifiés : Les mesures ont prouvé une diminution de 85 à 62 unités en 3 mois. Une inspection en 2014 a montré que la durabilité de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ThermoPlus</w:t>
        </w:r>
      </w:hyperlink>
      <w:r>
        <w:t xml:space="preserve"> est toujours donnée. En raison de cette bonne expérience, en 2015, un revêtement intérieur à grande échelle a été appliqué aux surfaces des murs et des plafonds qui avaient été altérées après une fuite sur le toit.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27603,30211,30213,30215,30217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thermoplus/"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Église de Blokzijl</dc:title>
  <cp:revision>0</cp:revision>
</cp:coreProperties>
</file>