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Nettoyage de façades à La Haye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Test de la façade après 9 ans : Une façade revêtue de ClimateCoating</w:t>
      </w:r>
      <w:r>
        <w:rPr>
          <w:b/>
          <w:bCs/>
          <w:sz w:val="30"/>
          <w:szCs w:val="30"/>
          <w:vertAlign w:val="superscript"/>
        </w:rPr>
        <w:t>®</w:t>
      </w:r>
      <w:r>
        <w:rPr>
          <w:b/>
          <w:bCs/>
        </w:rPr>
        <w:t xml:space="preserve"> est facile à nettoyer.</w:t>
      </w:r>
      <w:r>
        <w:t xml:space="preserve"> Le fabricant, SICC GmbH à Berlin, revendique son produit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pour les façades : </w:t>
      </w:r>
      <w:r>
        <w:rPr>
          <w:i/>
          <w:iCs/>
        </w:rPr>
        <w:t>"Les façades et les murs restent comme neufs, même après de nombreuses années ! ClimateCoating</w:t>
      </w:r>
      <w:r>
        <w:rPr>
          <w:i/>
          <w:iCs/>
          <w:sz w:val="30"/>
          <w:szCs w:val="30"/>
          <w:vertAlign w:val="superscript"/>
        </w:rPr>
        <w:t>®</w:t>
      </w:r>
      <w:r>
        <w:rPr>
          <w:i/>
          <w:iCs/>
        </w:rPr>
        <w:t xml:space="preserve"> réduit la charge électrostatique des surfaces revêtues et empêche la liaison chimique avec les particules de saleté. Si la saleté s'accumule après quelques années, la combinaison de la céramique et d'un matériau de support extrêmement résistant permet de nettoyer toutes les surfaces revêtues à l'eau et même avec un équipement à haute pression sans aucun problème. ClimateCoating</w:t>
      </w:r>
      <w:r>
        <w:rPr>
          <w:i/>
          <w:iCs/>
          <w:sz w:val="30"/>
          <w:szCs w:val="30"/>
          <w:vertAlign w:val="superscript"/>
        </w:rPr>
        <w:t>®</w:t>
      </w:r>
      <w:r>
        <w:rPr>
          <w:i/>
          <w:iCs/>
        </w:rPr>
        <w:t xml:space="preserve"> Exterior garantit ainsi une durabilité des couleurs supérieure à la moyenne et une brillance constante des couleurs."</w:t>
      </w:r>
      <w:r>
        <w:t xml:space="preserve"> </w:t>
      </w:r>
      <w:r>
        <w:rPr>
          <w:b/>
          <w:bCs/>
        </w:rPr>
        <w:t>L'épreuve pratique</w:t>
      </w:r>
      <w:r>
        <w:t xml:space="preserve"> Lors d'un test pratique le 03.03.2015 à La Haye, il a été prouvé à plusieurs reprises que ces affirmations sont vraies. L'âge du revêtement de la façade était de 9 ans (Q.1 2006). Pour le test, deux taches sur un pignon ont été nettoyées : celle de gauche avec de l'eau seulement, celle de droite avec l'ajout de savon. </w:t>
      </w:r>
      <w:r>
        <w:rPr>
          <w:b/>
          <w:bCs/>
        </w:rPr>
        <w:t>Le résultat parle de lui-même</w:t>
      </w:r>
      <w:r>
        <w:t xml:space="preserve"> </w:t>
      </w:r>
      <w:r>
        <w:rPr>
          <w:i/>
          <w:iCs/>
        </w:rPr>
        <w:t>"Si quelques saletés s'accumulent au bout de quelques années, la combinaison de la céramique et d'un matériau de support extrêmement résistant permet de nettoyer toutes les surfaces revêtues à l'eau sans aucun problème."</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30139,27764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Nettoyage de façades à La Haye</dc:title>
  <cp:revision>0</cp:revision>
</cp:coreProperties>
</file>