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PU Safe Filler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Masa uszczelniająca do pianki PU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PU Safe Filler jest uszczelniaczem lub wypełniaczem do stosowania na piance poliuretanowej. Wypełniacz zamyka pory w piance PU i tworzy jednorodną powierzchnię do dalszej obróbki za pomocą PU Safe Coating.</w:t>
      </w:r>
    </w:p>
    <w:p>
      <w:r>
        <w:t xml:space="preserve">Zmienna otwartość dyfuzyjna PU Safe Filler umożliwia jego zastosowanie zarówno wewnątrz, jak i na zewnątrz budynków. PU Safe Filler wysycha jako plasto-elastyczny, wodoodporny, chemicznie neutralny i bezwonny. Wysoka elastyczność wypełniacza jest szczególnie ważna w przypadku ruchów termicznych i strukturalnych elementów, ponieważ zapewnia nieprzerwaną powierzchnię uszczelniającą. PU Safe Filler dobrze przylega do wszystkich konwencjonalnych materiałów budowlanych, takich jak PCV i aluminium pokryte farbą lub kolorową folią z tworzywa sztucznego. Klasycznie uszczelniacz stosowany jest przy montażu drzwi i okien przy pracy z pianką poliuretanową.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 Safe Filler</dc:title>
  <cp:revision>0</cp:revision>
</cp:coreProperties>
</file>