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Fassadenreinigung in Den Haag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Fassadentest nach 9 Jahren: Eine mit ClimateCoating</w:t>
      </w:r>
      <w:r>
        <w:rPr>
          <w:b/>
          <w:bCs/>
          <w:sz w:val="30"/>
          <w:szCs w:val="30"/>
          <w:vertAlign w:val="superscript"/>
        </w:rPr>
        <w:t>®</w:t>
      </w:r>
      <w:r>
        <w:rPr>
          <w:b/>
          <w:bCs/>
        </w:rPr>
        <w:t xml:space="preserve"> beschichtete Fassade lässt sich leicht reinigen</w:t>
      </w:r>
      <w:r>
        <w:t xml:space="preserve"> Der Hersteller, die SICC GmbH in Berlin, behauptet von ihrem Produkt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für Fassaden: </w:t>
      </w:r>
      <w:r>
        <w:rPr>
          <w:i/>
          <w:iCs/>
        </w:rPr>
        <w:t>„Fassaden und Wände bleiben wie neu – auch nach vielen Jahren! ClimateCoating</w:t>
      </w:r>
      <w:r>
        <w:rPr>
          <w:i/>
          <w:iCs/>
          <w:sz w:val="30"/>
          <w:szCs w:val="30"/>
          <w:vertAlign w:val="superscript"/>
        </w:rPr>
        <w:t>®</w:t>
      </w:r>
      <w:r>
        <w:rPr>
          <w:i/>
          <w:iCs/>
        </w:rPr>
        <w:t xml:space="preserve"> verringert die elektrostatische Aufladung der beschichteten Flächen und unterbindet die chemische Verbindung mit Schmutzpartikeln. Sollte sich nach einigen Jahren doch etwas Schmutz abgelagert haben, ermöglicht die Kombination von Keramik und äußerst widerstandsfähigem Trägermaterial eine problemlose Reinigung aller be- schichteten Flächen mit Wasser und sogar mit Hochdruckgeräten. ClimateCoating</w:t>
      </w:r>
      <w:r>
        <w:rPr>
          <w:i/>
          <w:iCs/>
          <w:sz w:val="30"/>
          <w:szCs w:val="30"/>
          <w:vertAlign w:val="superscript"/>
        </w:rPr>
        <w:t>®</w:t>
      </w:r>
      <w:r>
        <w:rPr>
          <w:i/>
          <w:iCs/>
        </w:rPr>
        <w:t xml:space="preserve"> Exterieur sorgt so für eine überdurchschnittlich lange Farbbeständigkeit und gleichbleibende Farb- brillanz.“</w:t>
      </w:r>
      <w:r>
        <w:t xml:space="preserve"> </w:t>
      </w:r>
      <w:r>
        <w:rPr>
          <w:b/>
          <w:bCs/>
        </w:rPr>
        <w:t>Der Praxistest</w:t>
      </w:r>
      <w:r>
        <w:t xml:space="preserve"> Bei einem Praxistest am 03.03.2015 in Den Haag wurde wiederholt bewiesen, dass diese Aussagen zutreffen. Das Alter der Fassadenbeschichtung betrug 9 Jahre (Q.1 2006). Zum Testzweck wurden zwei Stellen an einem Giebel gereinigt: die linke nur mit Wasser, die rechte mit Zusatz von Seife. </w:t>
      </w:r>
      <w:r>
        <w:rPr>
          <w:b/>
          <w:bCs/>
        </w:rPr>
        <w:t>Das Ergebnis spricht für sich</w:t>
      </w:r>
      <w:r>
        <w:t xml:space="preserve"> </w:t>
      </w:r>
      <w:r>
        <w:rPr>
          <w:i/>
          <w:iCs/>
        </w:rPr>
        <w:t>„Sollte sich nach einigen Jahren doch etwas Schmutz abgelagert haben, ermöglicht die Kombination von Keramik und äußerst widerstandsfähigem Trägermaterial eine problem- lose Reinigung aller beschichteten Flächen mit Wasser.“</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22172,22174</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Fassadenreinigung in Den Haag</dc:title>
  <cp:revision>0</cp:revision>
</cp:coreProperties>
</file>